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F" w:rsidRPr="00025589" w:rsidRDefault="00DD596F" w:rsidP="00DD596F">
      <w:pPr>
        <w:jc w:val="center"/>
        <w:rPr>
          <w:sz w:val="27"/>
          <w:szCs w:val="27"/>
        </w:rPr>
      </w:pPr>
      <w:r w:rsidRPr="00025589">
        <w:rPr>
          <w:sz w:val="27"/>
          <w:szCs w:val="27"/>
        </w:rPr>
        <w:t>ПОЯСНИТЕЛЬНАЯ ЗАПИСКА</w:t>
      </w:r>
    </w:p>
    <w:p w:rsidR="00DD596F" w:rsidRPr="00A42D8B" w:rsidRDefault="00DD596F" w:rsidP="00DD596F">
      <w:pPr>
        <w:jc w:val="center"/>
        <w:rPr>
          <w:sz w:val="27"/>
          <w:szCs w:val="27"/>
        </w:rPr>
      </w:pPr>
      <w:r w:rsidRPr="00A42D8B">
        <w:rPr>
          <w:sz w:val="27"/>
          <w:szCs w:val="27"/>
        </w:rPr>
        <w:t xml:space="preserve">к решению Собрания депутатов Чебаркульского городского округа </w:t>
      </w:r>
      <w:r w:rsidRPr="00A42D8B">
        <w:rPr>
          <w:sz w:val="27"/>
          <w:szCs w:val="27"/>
          <w:lang w:val="en-US"/>
        </w:rPr>
        <w:t>VI</w:t>
      </w:r>
      <w:r w:rsidRPr="00A42D8B">
        <w:rPr>
          <w:sz w:val="27"/>
          <w:szCs w:val="27"/>
        </w:rPr>
        <w:t xml:space="preserve"> созыва</w:t>
      </w:r>
    </w:p>
    <w:p w:rsidR="00DD596F" w:rsidRPr="00A42D8B" w:rsidRDefault="00DD596F" w:rsidP="00DD596F">
      <w:pPr>
        <w:jc w:val="center"/>
        <w:rPr>
          <w:sz w:val="27"/>
          <w:szCs w:val="27"/>
        </w:rPr>
      </w:pPr>
      <w:r w:rsidRPr="00A42D8B">
        <w:rPr>
          <w:sz w:val="27"/>
          <w:szCs w:val="27"/>
        </w:rPr>
        <w:t>«Об утверждении Прогнозного плана приватизации муниципального имущества на очередной финансовый год (202</w:t>
      </w:r>
      <w:r>
        <w:rPr>
          <w:sz w:val="27"/>
          <w:szCs w:val="27"/>
        </w:rPr>
        <w:t>2</w:t>
      </w:r>
      <w:r w:rsidRPr="00A42D8B">
        <w:rPr>
          <w:sz w:val="27"/>
          <w:szCs w:val="27"/>
        </w:rPr>
        <w:t xml:space="preserve"> год) и плановый период (202</w:t>
      </w:r>
      <w:r>
        <w:rPr>
          <w:sz w:val="27"/>
          <w:szCs w:val="27"/>
        </w:rPr>
        <w:t>3</w:t>
      </w:r>
      <w:r w:rsidRPr="00A42D8B">
        <w:rPr>
          <w:sz w:val="27"/>
          <w:szCs w:val="27"/>
        </w:rPr>
        <w:t xml:space="preserve"> и 202</w:t>
      </w:r>
      <w:r>
        <w:rPr>
          <w:sz w:val="27"/>
          <w:szCs w:val="27"/>
        </w:rPr>
        <w:t>4</w:t>
      </w:r>
      <w:r w:rsidRPr="00A42D8B">
        <w:rPr>
          <w:sz w:val="27"/>
          <w:szCs w:val="27"/>
        </w:rPr>
        <w:t xml:space="preserve"> годы)».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proofErr w:type="gramStart"/>
      <w:r w:rsidRPr="00025589">
        <w:rPr>
          <w:sz w:val="27"/>
          <w:szCs w:val="27"/>
        </w:rPr>
        <w:t>В перечень имущества, подлежащего приватизации на 202</w:t>
      </w:r>
      <w:r>
        <w:rPr>
          <w:sz w:val="27"/>
          <w:szCs w:val="27"/>
        </w:rPr>
        <w:t>2</w:t>
      </w:r>
      <w:r w:rsidRPr="00025589">
        <w:rPr>
          <w:sz w:val="27"/>
          <w:szCs w:val="27"/>
        </w:rPr>
        <w:t>-202</w:t>
      </w:r>
      <w:r>
        <w:rPr>
          <w:sz w:val="27"/>
          <w:szCs w:val="27"/>
        </w:rPr>
        <w:t>4</w:t>
      </w:r>
      <w:r w:rsidRPr="00025589">
        <w:rPr>
          <w:sz w:val="27"/>
          <w:szCs w:val="27"/>
        </w:rPr>
        <w:t xml:space="preserve"> годы, не включено имущество, предназначенное для осуществления государственных полномочий, переданное органам местного самоуправления, имущество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имущество, не относящееся к имуществу, предназначенному для решения, установленных Федеральным законом от 06.10.2003г. №131-ФЗ </w:t>
      </w:r>
      <w:r>
        <w:rPr>
          <w:sz w:val="27"/>
          <w:szCs w:val="27"/>
        </w:rPr>
        <w:t>«</w:t>
      </w:r>
      <w:r w:rsidRPr="00025589">
        <w:rPr>
          <w:sz w:val="27"/>
          <w:szCs w:val="27"/>
        </w:rPr>
        <w:t>Об общих принципах организации местного самоуправления</w:t>
      </w:r>
      <w:proofErr w:type="gramEnd"/>
      <w:r w:rsidRPr="00025589">
        <w:rPr>
          <w:sz w:val="27"/>
          <w:szCs w:val="27"/>
        </w:rPr>
        <w:t xml:space="preserve"> в Российской Федерации</w:t>
      </w:r>
      <w:r>
        <w:rPr>
          <w:sz w:val="27"/>
          <w:szCs w:val="27"/>
        </w:rPr>
        <w:t>»</w:t>
      </w:r>
      <w:r w:rsidRPr="00025589">
        <w:rPr>
          <w:sz w:val="27"/>
          <w:szCs w:val="27"/>
        </w:rPr>
        <w:t xml:space="preserve"> вопросов местного значения.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В соответствии с федеральными законами «О приватизации государственного и муниципального имущества» от 21.12.2001г. №178-ФЗ подлежит отчуждению муниципальное имущество, указанное в проекте решения.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 xml:space="preserve">Дополнительно сообщаю, что </w:t>
      </w:r>
      <w:proofErr w:type="spellStart"/>
      <w:r w:rsidRPr="00025589">
        <w:rPr>
          <w:sz w:val="27"/>
          <w:szCs w:val="27"/>
        </w:rPr>
        <w:t>ориетрировочная</w:t>
      </w:r>
      <w:proofErr w:type="spellEnd"/>
      <w:r w:rsidRPr="00025589">
        <w:rPr>
          <w:sz w:val="27"/>
          <w:szCs w:val="27"/>
        </w:rPr>
        <w:t xml:space="preserve"> стоимость реализации нежилых помещений рассчитана в соответствии со средней стоимостью одного квадратного метра, определенного в соответствии с оценкой рыночной стоимости аналогичных нежилых помещений, произведенной независимыми оценщиками в 202</w:t>
      </w:r>
      <w:r>
        <w:rPr>
          <w:sz w:val="27"/>
          <w:szCs w:val="27"/>
        </w:rPr>
        <w:t>1</w:t>
      </w:r>
      <w:r w:rsidRPr="00025589">
        <w:rPr>
          <w:sz w:val="27"/>
          <w:szCs w:val="27"/>
        </w:rPr>
        <w:t xml:space="preserve"> году с применением коэффициентов инфляции по прогнозу Министерства экономического развития РФ.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При определении рыночной стоимости оценщиком использовался сравнительный подход, который включает в себя: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- сбор данных, изучение рынка недвижимости отбор аналогов из числа сделок купли - продажи и предложений на продажу;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- проверка информации по каждому отобранному аналогу о цене продажи и запрашиваемой цене, оплате сделке, физических характеристиках, местоположении и иных условиях сделки;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- анализ и сравнение каждого аналога с объектом оценки по времени продажи (выставлению оферты), местоположению, физическим характеристикам и условиям продажи;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- корректировка цен продаж или запрашиваемых цен по каждому аналогу в соответствии с имеющимися различиями между ним и объектом оценки;</w:t>
      </w:r>
    </w:p>
    <w:p w:rsidR="00DD596F" w:rsidRPr="00025589" w:rsidRDefault="00DD596F" w:rsidP="00DD596F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 xml:space="preserve">- согласование скорректированных цен аналогов и выход показателя стоимости объекта оценки. </w:t>
      </w:r>
    </w:p>
    <w:p w:rsidR="00DD596F" w:rsidRDefault="00DD596F" w:rsidP="00DD596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Объекты, включенные в план приватизации на сегодняшний день, не востребованы субъектами предпринимательской деятельности, так как требуют материальных затрат на проведение ремонта. </w:t>
      </w:r>
    </w:p>
    <w:p w:rsidR="00DD596F" w:rsidRDefault="00DD596F" w:rsidP="00DD596F">
      <w:pPr>
        <w:overflowPunct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Данный проект размещен на сайте администрации Чебаркульского городского округа и подлежит обсуждению в соответствии с Федеральным законом РФ </w:t>
      </w:r>
      <w:r>
        <w:rPr>
          <w:sz w:val="26"/>
          <w:szCs w:val="26"/>
        </w:rPr>
        <w:t>Закон Челябинской области от 24.04.2014  №  684-ЗО</w:t>
      </w:r>
    </w:p>
    <w:p w:rsidR="00DD596F" w:rsidRDefault="00DD596F" w:rsidP="00DD596F">
      <w:pPr>
        <w:overflowPunct/>
        <w:jc w:val="both"/>
        <w:rPr>
          <w:sz w:val="26"/>
          <w:szCs w:val="26"/>
        </w:rPr>
      </w:pPr>
      <w:r>
        <w:rPr>
          <w:sz w:val="26"/>
          <w:szCs w:val="26"/>
        </w:rPr>
        <w:t>(ред. от 02.09.2021) «Об оценке регулирующего воздействия проектов муниципальных нормативных правовых актов и экспертизе муниципальных нормативных правовых актов».</w:t>
      </w:r>
    </w:p>
    <w:p w:rsidR="00DD596F" w:rsidRPr="00025589" w:rsidRDefault="00DD596F" w:rsidP="00DD596F">
      <w:pPr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Pr="00025589">
        <w:rPr>
          <w:sz w:val="27"/>
          <w:szCs w:val="27"/>
        </w:rPr>
        <w:t xml:space="preserve">меститель главы по </w:t>
      </w:r>
      <w:proofErr w:type="gramStart"/>
      <w:r w:rsidRPr="00025589">
        <w:rPr>
          <w:sz w:val="27"/>
          <w:szCs w:val="27"/>
        </w:rPr>
        <w:t>имущественным</w:t>
      </w:r>
      <w:proofErr w:type="gramEnd"/>
      <w:r w:rsidRPr="00025589">
        <w:rPr>
          <w:sz w:val="27"/>
          <w:szCs w:val="27"/>
        </w:rPr>
        <w:t xml:space="preserve"> и земельным</w:t>
      </w:r>
    </w:p>
    <w:p w:rsidR="00DD596F" w:rsidRDefault="00DD596F" w:rsidP="00DD596F">
      <w:pPr>
        <w:jc w:val="both"/>
        <w:rPr>
          <w:sz w:val="27"/>
          <w:szCs w:val="27"/>
        </w:rPr>
      </w:pPr>
      <w:r w:rsidRPr="00025589">
        <w:rPr>
          <w:sz w:val="27"/>
          <w:szCs w:val="27"/>
        </w:rPr>
        <w:t>отношениям, начальник УМС администрации</w:t>
      </w:r>
      <w:r w:rsidRPr="00025589">
        <w:rPr>
          <w:sz w:val="27"/>
          <w:szCs w:val="27"/>
        </w:rPr>
        <w:tab/>
        <w:t xml:space="preserve">               </w:t>
      </w:r>
      <w:r>
        <w:rPr>
          <w:sz w:val="27"/>
          <w:szCs w:val="27"/>
        </w:rPr>
        <w:t xml:space="preserve">                   </w:t>
      </w:r>
      <w:r w:rsidRPr="00025589">
        <w:rPr>
          <w:sz w:val="27"/>
          <w:szCs w:val="27"/>
        </w:rPr>
        <w:t>А.В. Устьянцева</w:t>
      </w:r>
    </w:p>
    <w:p w:rsidR="00DD596F" w:rsidRPr="009E0543" w:rsidRDefault="00DD596F" w:rsidP="00DD596F">
      <w:pPr>
        <w:jc w:val="right"/>
      </w:pPr>
      <w:r w:rsidRPr="009E0543">
        <w:lastRenderedPageBreak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134"/>
        <w:gridCol w:w="1134"/>
        <w:gridCol w:w="1134"/>
        <w:gridCol w:w="1134"/>
      </w:tblGrid>
      <w:tr w:rsidR="00DD596F" w:rsidRPr="00A32CE7" w:rsidTr="00641E86">
        <w:trPr>
          <w:trHeight w:val="420"/>
        </w:trPr>
        <w:tc>
          <w:tcPr>
            <w:tcW w:w="2518" w:type="dxa"/>
            <w:vMerge w:val="restart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 w:rsidRPr="00A32CE7">
              <w:rPr>
                <w:szCs w:val="27"/>
              </w:rPr>
              <w:t>Имущество</w:t>
            </w:r>
          </w:p>
        </w:tc>
        <w:tc>
          <w:tcPr>
            <w:tcW w:w="1134" w:type="dxa"/>
            <w:vMerge w:val="restart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 w:rsidRPr="00A32CE7">
              <w:rPr>
                <w:szCs w:val="27"/>
              </w:rPr>
              <w:t>Площадь</w:t>
            </w:r>
            <w:r>
              <w:rPr>
                <w:szCs w:val="27"/>
              </w:rPr>
              <w:t xml:space="preserve">, </w:t>
            </w:r>
            <w:proofErr w:type="spellStart"/>
            <w:r>
              <w:rPr>
                <w:szCs w:val="27"/>
              </w:rPr>
              <w:t>кв.м</w:t>
            </w:r>
            <w:proofErr w:type="spellEnd"/>
            <w:r>
              <w:rPr>
                <w:szCs w:val="27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Рыночная с</w:t>
            </w:r>
            <w:r w:rsidRPr="00A32CE7">
              <w:rPr>
                <w:szCs w:val="27"/>
              </w:rPr>
              <w:t>тоимость</w:t>
            </w:r>
          </w:p>
        </w:tc>
        <w:tc>
          <w:tcPr>
            <w:tcW w:w="1134" w:type="dxa"/>
            <w:vMerge w:val="restart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Рыночная с</w:t>
            </w:r>
            <w:r w:rsidRPr="00A32CE7">
              <w:rPr>
                <w:szCs w:val="27"/>
              </w:rPr>
              <w:t>тоимость 1</w:t>
            </w:r>
            <w:r>
              <w:rPr>
                <w:szCs w:val="27"/>
              </w:rPr>
              <w:t xml:space="preserve"> </w:t>
            </w:r>
            <w:proofErr w:type="spellStart"/>
            <w:r w:rsidRPr="00A32CE7">
              <w:rPr>
                <w:szCs w:val="27"/>
              </w:rPr>
              <w:t>кв.м</w:t>
            </w:r>
            <w:proofErr w:type="spellEnd"/>
            <w:r w:rsidRPr="00A32CE7">
              <w:rPr>
                <w:szCs w:val="27"/>
              </w:rPr>
              <w:t>.</w:t>
            </w:r>
            <w:r>
              <w:rPr>
                <w:szCs w:val="27"/>
              </w:rPr>
              <w:t xml:space="preserve"> (2021г.)</w:t>
            </w:r>
          </w:p>
        </w:tc>
        <w:tc>
          <w:tcPr>
            <w:tcW w:w="3402" w:type="dxa"/>
            <w:gridSpan w:val="3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 w:rsidRPr="00A32CE7">
              <w:rPr>
                <w:szCs w:val="27"/>
              </w:rPr>
              <w:t>Стоимость 1кв.м. с применением % инфляции</w:t>
            </w:r>
          </w:p>
        </w:tc>
      </w:tr>
      <w:tr w:rsidR="00DD596F" w:rsidRPr="00A32CE7" w:rsidTr="00641E86">
        <w:trPr>
          <w:trHeight w:val="270"/>
        </w:trPr>
        <w:tc>
          <w:tcPr>
            <w:tcW w:w="2518" w:type="dxa"/>
            <w:vMerge/>
          </w:tcPr>
          <w:p w:rsidR="00DD596F" w:rsidRPr="00A32CE7" w:rsidRDefault="00DD596F" w:rsidP="00641E86">
            <w:pPr>
              <w:jc w:val="both"/>
              <w:rPr>
                <w:szCs w:val="27"/>
              </w:rPr>
            </w:pPr>
          </w:p>
        </w:tc>
        <w:tc>
          <w:tcPr>
            <w:tcW w:w="1134" w:type="dxa"/>
            <w:vMerge/>
          </w:tcPr>
          <w:p w:rsidR="00DD596F" w:rsidRPr="00A32CE7" w:rsidRDefault="00DD596F" w:rsidP="00641E86">
            <w:pPr>
              <w:jc w:val="both"/>
              <w:rPr>
                <w:szCs w:val="27"/>
              </w:rPr>
            </w:pPr>
          </w:p>
        </w:tc>
        <w:tc>
          <w:tcPr>
            <w:tcW w:w="1276" w:type="dxa"/>
            <w:vMerge/>
          </w:tcPr>
          <w:p w:rsidR="00DD596F" w:rsidRDefault="00DD596F" w:rsidP="00641E86">
            <w:pPr>
              <w:jc w:val="both"/>
              <w:rPr>
                <w:szCs w:val="27"/>
              </w:rPr>
            </w:pPr>
          </w:p>
        </w:tc>
        <w:tc>
          <w:tcPr>
            <w:tcW w:w="1134" w:type="dxa"/>
            <w:vMerge/>
          </w:tcPr>
          <w:p w:rsidR="00DD596F" w:rsidRDefault="00DD596F" w:rsidP="00641E86">
            <w:pPr>
              <w:jc w:val="both"/>
              <w:rPr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2022г.</w:t>
            </w:r>
          </w:p>
        </w:tc>
        <w:tc>
          <w:tcPr>
            <w:tcW w:w="1134" w:type="dxa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2023г.</w:t>
            </w:r>
          </w:p>
        </w:tc>
        <w:tc>
          <w:tcPr>
            <w:tcW w:w="1134" w:type="dxa"/>
            <w:vAlign w:val="center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2024г.</w:t>
            </w:r>
          </w:p>
        </w:tc>
      </w:tr>
      <w:tr w:rsidR="00DD596F" w:rsidRPr="00A32CE7" w:rsidTr="00641E86">
        <w:tc>
          <w:tcPr>
            <w:tcW w:w="2518" w:type="dxa"/>
          </w:tcPr>
          <w:p w:rsidR="00DD596F" w:rsidRPr="00DB3BEB" w:rsidRDefault="00DD596F" w:rsidP="00641E86">
            <w:pPr>
              <w:rPr>
                <w:szCs w:val="27"/>
              </w:rPr>
            </w:pPr>
            <w:r w:rsidRPr="00DB3BEB">
              <w:rPr>
                <w:szCs w:val="27"/>
              </w:rPr>
              <w:t>ул. Крылова, 10</w:t>
            </w:r>
            <w:r>
              <w:rPr>
                <w:szCs w:val="27"/>
              </w:rPr>
              <w:t>А</w:t>
            </w:r>
          </w:p>
        </w:tc>
        <w:tc>
          <w:tcPr>
            <w:tcW w:w="1134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11,1</w:t>
            </w:r>
          </w:p>
        </w:tc>
        <w:tc>
          <w:tcPr>
            <w:tcW w:w="1276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53 333,33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4 804,8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</w:tr>
      <w:tr w:rsidR="00DD596F" w:rsidRPr="00A32CE7" w:rsidTr="00641E86">
        <w:tc>
          <w:tcPr>
            <w:tcW w:w="2518" w:type="dxa"/>
          </w:tcPr>
          <w:p w:rsidR="00DD596F" w:rsidRPr="00DB3BEB" w:rsidRDefault="00DD596F" w:rsidP="00641E86">
            <w:pPr>
              <w:rPr>
                <w:szCs w:val="27"/>
              </w:rPr>
            </w:pPr>
            <w:r w:rsidRPr="00DB3BEB">
              <w:rPr>
                <w:szCs w:val="27"/>
              </w:rPr>
              <w:t>ул. Крылова, 10</w:t>
            </w:r>
            <w:r>
              <w:rPr>
                <w:szCs w:val="27"/>
              </w:rPr>
              <w:t>А</w:t>
            </w:r>
          </w:p>
        </w:tc>
        <w:tc>
          <w:tcPr>
            <w:tcW w:w="1134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6,9</w:t>
            </w:r>
          </w:p>
        </w:tc>
        <w:tc>
          <w:tcPr>
            <w:tcW w:w="1276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33 333,33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4 830,9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</w:tr>
      <w:tr w:rsidR="00DD596F" w:rsidRPr="00A32CE7" w:rsidTr="00641E86">
        <w:tc>
          <w:tcPr>
            <w:tcW w:w="2518" w:type="dxa"/>
          </w:tcPr>
          <w:p w:rsidR="00DD596F" w:rsidRPr="00DB3BEB" w:rsidRDefault="00DD596F" w:rsidP="00641E86">
            <w:pPr>
              <w:rPr>
                <w:szCs w:val="27"/>
              </w:rPr>
            </w:pPr>
            <w:r w:rsidRPr="00DB3BEB">
              <w:rPr>
                <w:szCs w:val="27"/>
              </w:rPr>
              <w:t>ул. Крылова, 10</w:t>
            </w:r>
            <w:r>
              <w:rPr>
                <w:szCs w:val="27"/>
              </w:rPr>
              <w:t>А</w:t>
            </w:r>
          </w:p>
        </w:tc>
        <w:tc>
          <w:tcPr>
            <w:tcW w:w="1134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29,4</w:t>
            </w:r>
          </w:p>
        </w:tc>
        <w:tc>
          <w:tcPr>
            <w:tcW w:w="1276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148 333,33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5 045,4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</w:tr>
      <w:tr w:rsidR="00DD596F" w:rsidRPr="00A32CE7" w:rsidTr="00641E86">
        <w:tc>
          <w:tcPr>
            <w:tcW w:w="2518" w:type="dxa"/>
          </w:tcPr>
          <w:p w:rsidR="00DD596F" w:rsidRPr="00DB3BEB" w:rsidRDefault="00DD596F" w:rsidP="00641E86">
            <w:pPr>
              <w:rPr>
                <w:szCs w:val="27"/>
              </w:rPr>
            </w:pPr>
            <w:r w:rsidRPr="00DB3BEB">
              <w:rPr>
                <w:szCs w:val="27"/>
              </w:rPr>
              <w:t>ул. Крылова, 10</w:t>
            </w:r>
            <w:r>
              <w:rPr>
                <w:szCs w:val="27"/>
              </w:rPr>
              <w:t>А</w:t>
            </w:r>
          </w:p>
        </w:tc>
        <w:tc>
          <w:tcPr>
            <w:tcW w:w="1134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10,0</w:t>
            </w:r>
          </w:p>
        </w:tc>
        <w:tc>
          <w:tcPr>
            <w:tcW w:w="1276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48 333,33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4 833,3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 w:rsidRPr="002805B9">
              <w:rPr>
                <w:szCs w:val="27"/>
              </w:rPr>
              <w:t>х</w:t>
            </w:r>
          </w:p>
        </w:tc>
      </w:tr>
      <w:tr w:rsidR="00DD596F" w:rsidRPr="00A32CE7" w:rsidTr="00641E86">
        <w:tc>
          <w:tcPr>
            <w:tcW w:w="2518" w:type="dxa"/>
          </w:tcPr>
          <w:p w:rsidR="00DD596F" w:rsidRPr="00DB3BEB" w:rsidRDefault="00DD596F" w:rsidP="00641E86">
            <w:pPr>
              <w:rPr>
                <w:szCs w:val="27"/>
              </w:rPr>
            </w:pPr>
            <w:r w:rsidRPr="00DB3BEB">
              <w:rPr>
                <w:szCs w:val="27"/>
              </w:rPr>
              <w:t>ул. Крылова, 10</w:t>
            </w:r>
            <w:r>
              <w:rPr>
                <w:szCs w:val="27"/>
              </w:rPr>
              <w:t>А</w:t>
            </w:r>
          </w:p>
        </w:tc>
        <w:tc>
          <w:tcPr>
            <w:tcW w:w="1134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31,0</w:t>
            </w:r>
          </w:p>
        </w:tc>
        <w:tc>
          <w:tcPr>
            <w:tcW w:w="1276" w:type="dxa"/>
          </w:tcPr>
          <w:p w:rsidR="00DD596F" w:rsidRPr="009A1C4A" w:rsidRDefault="00DD596F" w:rsidP="00641E86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center"/>
            </w:pPr>
            <w:r w:rsidRPr="009A1C4A">
              <w:t>140 800,0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4 541,9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х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х</w:t>
            </w:r>
          </w:p>
        </w:tc>
      </w:tr>
      <w:tr w:rsidR="00DD596F" w:rsidRPr="00A32CE7" w:rsidTr="00641E86">
        <w:tc>
          <w:tcPr>
            <w:tcW w:w="2518" w:type="dxa"/>
          </w:tcPr>
          <w:p w:rsidR="00DD596F" w:rsidRPr="00A32CE7" w:rsidRDefault="00DD596F" w:rsidP="00641E86">
            <w:pPr>
              <w:jc w:val="both"/>
              <w:rPr>
                <w:szCs w:val="27"/>
              </w:rPr>
            </w:pPr>
            <w:r w:rsidRPr="00A32CE7">
              <w:rPr>
                <w:szCs w:val="27"/>
              </w:rPr>
              <w:t>Средняя</w:t>
            </w:r>
          </w:p>
        </w:tc>
        <w:tc>
          <w:tcPr>
            <w:tcW w:w="1134" w:type="dxa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</w:p>
        </w:tc>
        <w:tc>
          <w:tcPr>
            <w:tcW w:w="1276" w:type="dxa"/>
          </w:tcPr>
          <w:p w:rsidR="00DD596F" w:rsidRPr="00A32CE7" w:rsidRDefault="00DD596F" w:rsidP="00641E86">
            <w:pPr>
              <w:jc w:val="center"/>
              <w:rPr>
                <w:szCs w:val="27"/>
              </w:rPr>
            </w:pP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4 811,26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5 033,7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5 203,6</w:t>
            </w:r>
          </w:p>
        </w:tc>
        <w:tc>
          <w:tcPr>
            <w:tcW w:w="1134" w:type="dxa"/>
          </w:tcPr>
          <w:p w:rsidR="00DD596F" w:rsidRPr="002805B9" w:rsidRDefault="00DD596F" w:rsidP="00641E86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5 412,0</w:t>
            </w:r>
          </w:p>
        </w:tc>
      </w:tr>
    </w:tbl>
    <w:p w:rsidR="00DD596F" w:rsidRDefault="00DD596F" w:rsidP="00DD596F">
      <w:pPr>
        <w:ind w:firstLine="567"/>
        <w:jc w:val="both"/>
        <w:rPr>
          <w:sz w:val="27"/>
          <w:szCs w:val="27"/>
        </w:rPr>
      </w:pPr>
    </w:p>
    <w:p w:rsidR="00DD596F" w:rsidRPr="00F3471C" w:rsidRDefault="00DD596F" w:rsidP="00DD596F">
      <w:pPr>
        <w:jc w:val="both"/>
        <w:rPr>
          <w:sz w:val="27"/>
          <w:szCs w:val="27"/>
        </w:rPr>
      </w:pPr>
      <w:r>
        <w:t>Письмо Минэкономразвития России от 1 октября 2019 г. № 33198-ПБ/Д03и «О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заказу»</w:t>
      </w:r>
    </w:p>
    <w:p w:rsidR="00B901E6" w:rsidRDefault="00DD596F" w:rsidP="00DD596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  <w:bookmarkStart w:id="0" w:name="_GoBack"/>
      <w:bookmarkEnd w:id="0"/>
    </w:p>
    <w:p w:rsidR="00B901E6" w:rsidRPr="00F3471C" w:rsidRDefault="00B901E6" w:rsidP="00B901E6">
      <w:pPr>
        <w:ind w:firstLine="567"/>
        <w:jc w:val="both"/>
        <w:rPr>
          <w:sz w:val="27"/>
          <w:szCs w:val="27"/>
        </w:rPr>
      </w:pPr>
    </w:p>
    <w:sectPr w:rsidR="00B901E6" w:rsidRPr="00F3471C" w:rsidSect="0089248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E6"/>
    <w:rsid w:val="001F5805"/>
    <w:rsid w:val="00336655"/>
    <w:rsid w:val="00B060D1"/>
    <w:rsid w:val="00B901E6"/>
    <w:rsid w:val="00D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ums-zam-nach</dc:creator>
  <cp:keywords/>
  <dc:description/>
  <cp:lastModifiedBy>Чугунова Е.Н.</cp:lastModifiedBy>
  <cp:revision>4</cp:revision>
  <dcterms:created xsi:type="dcterms:W3CDTF">2019-02-25T06:45:00Z</dcterms:created>
  <dcterms:modified xsi:type="dcterms:W3CDTF">2021-10-13T08:42:00Z</dcterms:modified>
</cp:coreProperties>
</file>